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2883E60" w:rsidR="00A13950" w:rsidRPr="001F26E5" w:rsidRDefault="001F26E5" w:rsidP="001F26E5">
      <w:pPr>
        <w:jc w:val="center"/>
        <w:rPr>
          <w:b/>
          <w:sz w:val="24"/>
        </w:rPr>
      </w:pPr>
      <w:r w:rsidRPr="001F26E5">
        <w:rPr>
          <w:b/>
          <w:sz w:val="24"/>
        </w:rPr>
        <w:t>ÇAMLICA KIZ LİSESİ MÜNAZARA KULÜBÜ TÜZÜĞÜ</w:t>
      </w:r>
    </w:p>
    <w:p w14:paraId="00000002" w14:textId="77777777" w:rsidR="00A13950" w:rsidRDefault="001F26E5">
      <w:pPr>
        <w:rPr>
          <w:b/>
          <w:sz w:val="24"/>
          <w:szCs w:val="24"/>
        </w:rPr>
      </w:pPr>
      <w:r>
        <w:rPr>
          <w:b/>
          <w:sz w:val="24"/>
          <w:szCs w:val="24"/>
        </w:rPr>
        <w:t>Kulübün Kimliği</w:t>
      </w:r>
    </w:p>
    <w:p w14:paraId="00000003" w14:textId="77777777" w:rsidR="00A13950" w:rsidRDefault="001F26E5">
      <w:pPr>
        <w:rPr>
          <w:b/>
          <w:sz w:val="24"/>
          <w:szCs w:val="24"/>
        </w:rPr>
      </w:pPr>
      <w:r>
        <w:rPr>
          <w:b/>
          <w:sz w:val="24"/>
          <w:szCs w:val="24"/>
        </w:rPr>
        <w:t>Madde 1:</w:t>
      </w:r>
      <w:bookmarkStart w:id="0" w:name="_GoBack"/>
      <w:bookmarkEnd w:id="0"/>
    </w:p>
    <w:p w14:paraId="00000004" w14:textId="77777777" w:rsidR="00A13950" w:rsidRDefault="001F26E5">
      <w:pPr>
        <w:jc w:val="both"/>
        <w:rPr>
          <w:highlight w:val="white"/>
        </w:rPr>
      </w:pPr>
      <w:r>
        <w:t xml:space="preserve">Kulübün adı Çamlıca Kız Münazara Kulübü’dür. Kulübün adresi Çamlıca Kız Lisesi </w:t>
      </w:r>
      <w:r>
        <w:rPr>
          <w:highlight w:val="white"/>
        </w:rPr>
        <w:t xml:space="preserve">34660 Üsküdar/İstanbul’dur. </w:t>
      </w:r>
    </w:p>
    <w:p w14:paraId="00000005" w14:textId="77777777" w:rsidR="00A13950" w:rsidRDefault="001F26E5">
      <w:pPr>
        <w:rPr>
          <w:b/>
          <w:highlight w:val="white"/>
        </w:rPr>
      </w:pPr>
      <w:r>
        <w:rPr>
          <w:b/>
          <w:highlight w:val="white"/>
        </w:rPr>
        <w:t>Kulübün Amacı</w:t>
      </w:r>
    </w:p>
    <w:p w14:paraId="00000006" w14:textId="77777777" w:rsidR="00A13950" w:rsidRDefault="001F26E5">
      <w:pPr>
        <w:rPr>
          <w:b/>
          <w:sz w:val="24"/>
          <w:szCs w:val="24"/>
          <w:highlight w:val="white"/>
        </w:rPr>
      </w:pPr>
      <w:r>
        <w:rPr>
          <w:b/>
          <w:sz w:val="24"/>
          <w:szCs w:val="24"/>
          <w:highlight w:val="white"/>
        </w:rPr>
        <w:t>Madde 2:</w:t>
      </w:r>
    </w:p>
    <w:p w14:paraId="00000007" w14:textId="77777777" w:rsidR="00A13950" w:rsidRDefault="001F26E5">
      <w:pPr>
        <w:jc w:val="both"/>
        <w:rPr>
          <w:highlight w:val="white"/>
        </w:rPr>
      </w:pPr>
      <w:proofErr w:type="gramStart"/>
      <w:r>
        <w:rPr>
          <w:highlight w:val="white"/>
        </w:rPr>
        <w:t>Türk  Milli</w:t>
      </w:r>
      <w:proofErr w:type="gramEnd"/>
      <w:r>
        <w:rPr>
          <w:highlight w:val="white"/>
        </w:rPr>
        <w:t xml:space="preserve"> Eğitiminin genel amaç ve temel ilkelerine uygun olarak; öğrencilerimizin kendine güven ve sorumluluk duygusunu, eleştirel  </w:t>
      </w:r>
      <w:proofErr w:type="spellStart"/>
      <w:r>
        <w:rPr>
          <w:highlight w:val="white"/>
        </w:rPr>
        <w:t>argümantatif</w:t>
      </w:r>
      <w:proofErr w:type="spellEnd"/>
      <w:r>
        <w:rPr>
          <w:highlight w:val="white"/>
        </w:rPr>
        <w:t xml:space="preserve">  analitik düşünebilme ve kendini ifade edebilme yeteneklerini geliştirmesine; araştırma yaparak bilgiye ulaş</w:t>
      </w:r>
      <w:r>
        <w:rPr>
          <w:highlight w:val="white"/>
        </w:rPr>
        <w:t>ması, ulaştığı bilgileri amacı doğrultusunda etkin olarak kullanabilmesi için gerekli donanımı kazanmalarına katkıda bulunmaktır.</w:t>
      </w:r>
    </w:p>
    <w:p w14:paraId="00000008" w14:textId="77777777" w:rsidR="00A13950" w:rsidRDefault="001F26E5">
      <w:pPr>
        <w:rPr>
          <w:b/>
          <w:highlight w:val="white"/>
        </w:rPr>
      </w:pPr>
      <w:r>
        <w:rPr>
          <w:b/>
          <w:highlight w:val="white"/>
        </w:rPr>
        <w:t>Kulüp Etkinlikleri</w:t>
      </w:r>
    </w:p>
    <w:p w14:paraId="00000009" w14:textId="77777777" w:rsidR="00A13950" w:rsidRDefault="001F26E5">
      <w:pPr>
        <w:rPr>
          <w:b/>
          <w:sz w:val="24"/>
          <w:szCs w:val="24"/>
          <w:highlight w:val="white"/>
        </w:rPr>
      </w:pPr>
      <w:r>
        <w:rPr>
          <w:b/>
          <w:sz w:val="24"/>
          <w:szCs w:val="24"/>
          <w:highlight w:val="white"/>
        </w:rPr>
        <w:t>Madde 3:</w:t>
      </w:r>
    </w:p>
    <w:p w14:paraId="0000000A" w14:textId="77777777" w:rsidR="00A13950" w:rsidRDefault="001F26E5">
      <w:pPr>
        <w:rPr>
          <w:highlight w:val="white"/>
        </w:rPr>
      </w:pPr>
      <w:r>
        <w:rPr>
          <w:highlight w:val="white"/>
        </w:rPr>
        <w:t>Kulüp amaç ve ilkeleri doğrultusunda:</w:t>
      </w:r>
    </w:p>
    <w:p w14:paraId="0000000B" w14:textId="77777777" w:rsidR="00A13950" w:rsidRDefault="001F26E5">
      <w:pPr>
        <w:numPr>
          <w:ilvl w:val="0"/>
          <w:numId w:val="2"/>
        </w:numPr>
        <w:pBdr>
          <w:top w:val="nil"/>
          <w:left w:val="nil"/>
          <w:bottom w:val="nil"/>
          <w:right w:val="nil"/>
          <w:between w:val="nil"/>
        </w:pBdr>
        <w:spacing w:after="0"/>
        <w:rPr>
          <w:color w:val="000000"/>
          <w:highlight w:val="white"/>
        </w:rPr>
      </w:pPr>
      <w:r>
        <w:rPr>
          <w:color w:val="000000"/>
          <w:highlight w:val="white"/>
        </w:rPr>
        <w:t xml:space="preserve">Ulusal ve uluslararası münazara platformlarında Çamlıca Kız </w:t>
      </w:r>
      <w:r>
        <w:rPr>
          <w:color w:val="000000"/>
          <w:highlight w:val="white"/>
        </w:rPr>
        <w:t>Lisesi’nin temsil edilmesini sağlar.</w:t>
      </w:r>
    </w:p>
    <w:p w14:paraId="0000000C" w14:textId="77777777" w:rsidR="00A13950" w:rsidRDefault="001F26E5">
      <w:pPr>
        <w:numPr>
          <w:ilvl w:val="0"/>
          <w:numId w:val="2"/>
        </w:numPr>
        <w:pBdr>
          <w:top w:val="nil"/>
          <w:left w:val="nil"/>
          <w:bottom w:val="nil"/>
          <w:right w:val="nil"/>
          <w:between w:val="nil"/>
        </w:pBdr>
        <w:spacing w:after="0"/>
        <w:jc w:val="both"/>
        <w:rPr>
          <w:color w:val="000000"/>
          <w:highlight w:val="white"/>
        </w:rPr>
      </w:pPr>
      <w:r>
        <w:rPr>
          <w:color w:val="000000"/>
          <w:highlight w:val="white"/>
        </w:rPr>
        <w:t xml:space="preserve">Üyelere münazara kuralları ve teknikleri hakkında eğitim verir. Kişisel gelişimi destekleyen benzeri faaliyetlerin yapılması için </w:t>
      </w:r>
      <w:proofErr w:type="gramStart"/>
      <w:r>
        <w:rPr>
          <w:color w:val="000000"/>
          <w:highlight w:val="white"/>
        </w:rPr>
        <w:t>imkan</w:t>
      </w:r>
      <w:proofErr w:type="gramEnd"/>
      <w:r>
        <w:rPr>
          <w:color w:val="000000"/>
          <w:highlight w:val="white"/>
        </w:rPr>
        <w:t xml:space="preserve"> oluşturur.</w:t>
      </w:r>
    </w:p>
    <w:p w14:paraId="0000000D" w14:textId="77777777" w:rsidR="00A13950" w:rsidRDefault="001F26E5">
      <w:pPr>
        <w:numPr>
          <w:ilvl w:val="0"/>
          <w:numId w:val="2"/>
        </w:numPr>
        <w:pBdr>
          <w:top w:val="nil"/>
          <w:left w:val="nil"/>
          <w:bottom w:val="nil"/>
          <w:right w:val="nil"/>
          <w:between w:val="nil"/>
        </w:pBdr>
        <w:spacing w:after="0"/>
        <w:jc w:val="both"/>
        <w:rPr>
          <w:color w:val="000000"/>
          <w:highlight w:val="white"/>
        </w:rPr>
      </w:pPr>
      <w:r>
        <w:rPr>
          <w:color w:val="000000"/>
          <w:highlight w:val="white"/>
        </w:rPr>
        <w:t>Üyelerinin gelişimi ve Çamlıca Kız Lisesi’nin gerekli platformlarda tems</w:t>
      </w:r>
      <w:r>
        <w:rPr>
          <w:color w:val="000000"/>
          <w:highlight w:val="white"/>
        </w:rPr>
        <w:t>il edilmesi için gerektiğinde diğer liselerin, üniversitelerin ve sivil toplum kuruluşlarının aynı amaçlara kurulmuş kulüp ve yapılarıyla temasa geçer, ortak faaliyetler düzenler.</w:t>
      </w:r>
    </w:p>
    <w:p w14:paraId="0000000E" w14:textId="77777777" w:rsidR="00A13950" w:rsidRDefault="001F26E5">
      <w:pPr>
        <w:numPr>
          <w:ilvl w:val="0"/>
          <w:numId w:val="2"/>
        </w:numPr>
        <w:pBdr>
          <w:top w:val="nil"/>
          <w:left w:val="nil"/>
          <w:bottom w:val="nil"/>
          <w:right w:val="nil"/>
          <w:between w:val="nil"/>
        </w:pBdr>
        <w:jc w:val="both"/>
        <w:rPr>
          <w:color w:val="000000"/>
          <w:highlight w:val="white"/>
        </w:rPr>
      </w:pPr>
      <w:r>
        <w:rPr>
          <w:color w:val="000000"/>
          <w:highlight w:val="white"/>
        </w:rPr>
        <w:t xml:space="preserve">Okul içerisinde üyelerin kullanabilmesi için </w:t>
      </w:r>
      <w:proofErr w:type="gramStart"/>
      <w:r>
        <w:rPr>
          <w:color w:val="000000"/>
          <w:highlight w:val="white"/>
        </w:rPr>
        <w:t>gerekli  olan</w:t>
      </w:r>
      <w:proofErr w:type="gramEnd"/>
      <w:r>
        <w:rPr>
          <w:color w:val="000000"/>
          <w:highlight w:val="white"/>
        </w:rPr>
        <w:t xml:space="preserve"> münazara mekanlarının tahsisini sağlar. Bu ve benzeri </w:t>
      </w:r>
      <w:proofErr w:type="gramStart"/>
      <w:r>
        <w:rPr>
          <w:color w:val="000000"/>
          <w:highlight w:val="white"/>
        </w:rPr>
        <w:t>imkanların</w:t>
      </w:r>
      <w:proofErr w:type="gramEnd"/>
      <w:r>
        <w:rPr>
          <w:color w:val="000000"/>
          <w:highlight w:val="white"/>
        </w:rPr>
        <w:t xml:space="preserve"> etkin bir şekilde kullanabilmesi için gerekli düzenlemeleri ve yönetimi yapar.</w:t>
      </w:r>
    </w:p>
    <w:p w14:paraId="0000000F" w14:textId="77777777" w:rsidR="00A13950" w:rsidRDefault="001F26E5">
      <w:pPr>
        <w:rPr>
          <w:b/>
          <w:sz w:val="24"/>
          <w:szCs w:val="24"/>
          <w:highlight w:val="white"/>
        </w:rPr>
      </w:pPr>
      <w:r>
        <w:rPr>
          <w:b/>
          <w:sz w:val="24"/>
          <w:szCs w:val="24"/>
          <w:highlight w:val="white"/>
        </w:rPr>
        <w:t>Üyelik</w:t>
      </w:r>
    </w:p>
    <w:p w14:paraId="00000010" w14:textId="77777777" w:rsidR="00A13950" w:rsidRDefault="001F26E5">
      <w:pPr>
        <w:rPr>
          <w:b/>
          <w:sz w:val="24"/>
          <w:szCs w:val="24"/>
          <w:highlight w:val="white"/>
        </w:rPr>
      </w:pPr>
      <w:r>
        <w:rPr>
          <w:b/>
          <w:sz w:val="24"/>
          <w:szCs w:val="24"/>
          <w:highlight w:val="white"/>
        </w:rPr>
        <w:t>Madde 4:</w:t>
      </w:r>
    </w:p>
    <w:p w14:paraId="00000011" w14:textId="77777777" w:rsidR="00A13950" w:rsidRDefault="001F26E5">
      <w:pPr>
        <w:rPr>
          <w:highlight w:val="white"/>
        </w:rPr>
      </w:pPr>
      <w:r>
        <w:rPr>
          <w:highlight w:val="white"/>
        </w:rPr>
        <w:t xml:space="preserve">Çamlıca Kız Lisesi Münazara Kulübüne </w:t>
      </w:r>
      <w:r>
        <w:rPr>
          <w:highlight w:val="white"/>
        </w:rPr>
        <w:t>üyeliğe başvuru için:</w:t>
      </w:r>
    </w:p>
    <w:p w14:paraId="00000012" w14:textId="77777777" w:rsidR="00A13950" w:rsidRDefault="001F26E5">
      <w:pPr>
        <w:numPr>
          <w:ilvl w:val="0"/>
          <w:numId w:val="1"/>
        </w:numPr>
        <w:pBdr>
          <w:top w:val="nil"/>
          <w:left w:val="nil"/>
          <w:bottom w:val="nil"/>
          <w:right w:val="nil"/>
          <w:between w:val="nil"/>
        </w:pBdr>
        <w:rPr>
          <w:color w:val="000000"/>
          <w:highlight w:val="white"/>
        </w:rPr>
      </w:pPr>
      <w:r>
        <w:rPr>
          <w:color w:val="000000"/>
          <w:highlight w:val="white"/>
        </w:rPr>
        <w:t>Üyelik formunu doldurmak</w:t>
      </w:r>
    </w:p>
    <w:p w14:paraId="00000013" w14:textId="77777777" w:rsidR="00A13950" w:rsidRDefault="001F26E5">
      <w:pPr>
        <w:rPr>
          <w:highlight w:val="white"/>
        </w:rPr>
      </w:pPr>
      <w:proofErr w:type="gramStart"/>
      <w:r>
        <w:rPr>
          <w:highlight w:val="white"/>
        </w:rPr>
        <w:t>gerekir</w:t>
      </w:r>
      <w:proofErr w:type="gramEnd"/>
      <w:r>
        <w:rPr>
          <w:highlight w:val="white"/>
        </w:rPr>
        <w:t>.</w:t>
      </w:r>
    </w:p>
    <w:p w14:paraId="00000014" w14:textId="77777777" w:rsidR="00A13950" w:rsidRDefault="001F26E5">
      <w:pPr>
        <w:rPr>
          <w:highlight w:val="white"/>
        </w:rPr>
      </w:pPr>
      <w:r>
        <w:rPr>
          <w:highlight w:val="white"/>
        </w:rPr>
        <w:t>Üyelik başvuruları Yönetim Kurulu toplantısında görüşülerek oy çokluğuyla karara bağlanır.</w:t>
      </w:r>
    </w:p>
    <w:p w14:paraId="00000015" w14:textId="77777777" w:rsidR="00A13950" w:rsidRDefault="001F26E5">
      <w:pPr>
        <w:rPr>
          <w:b/>
          <w:highlight w:val="white"/>
        </w:rPr>
      </w:pPr>
      <w:r>
        <w:rPr>
          <w:b/>
          <w:highlight w:val="white"/>
        </w:rPr>
        <w:t>Üyelik Çeşitleri ve Üyelik Hakları</w:t>
      </w:r>
    </w:p>
    <w:p w14:paraId="00000016" w14:textId="77777777" w:rsidR="00A13950" w:rsidRDefault="001F26E5">
      <w:pPr>
        <w:rPr>
          <w:b/>
          <w:sz w:val="24"/>
          <w:szCs w:val="24"/>
          <w:highlight w:val="white"/>
        </w:rPr>
      </w:pPr>
      <w:r>
        <w:rPr>
          <w:b/>
          <w:sz w:val="24"/>
          <w:szCs w:val="24"/>
          <w:highlight w:val="white"/>
        </w:rPr>
        <w:t>Madde 5:</w:t>
      </w:r>
    </w:p>
    <w:p w14:paraId="00000017" w14:textId="77777777" w:rsidR="00A13950" w:rsidRDefault="001F26E5">
      <w:pPr>
        <w:jc w:val="both"/>
        <w:rPr>
          <w:highlight w:val="white"/>
        </w:rPr>
      </w:pPr>
      <w:r>
        <w:rPr>
          <w:highlight w:val="white"/>
        </w:rPr>
        <w:lastRenderedPageBreak/>
        <w:t xml:space="preserve">Aktif </w:t>
      </w:r>
      <w:proofErr w:type="gramStart"/>
      <w:r>
        <w:rPr>
          <w:highlight w:val="white"/>
        </w:rPr>
        <w:t>üye : Aktif</w:t>
      </w:r>
      <w:proofErr w:type="gramEnd"/>
      <w:r>
        <w:rPr>
          <w:highlight w:val="white"/>
        </w:rPr>
        <w:t xml:space="preserve"> olarak kulüp faaliyetlerine katılan ve faaliyet</w:t>
      </w:r>
      <w:r>
        <w:rPr>
          <w:highlight w:val="white"/>
        </w:rPr>
        <w:t>lerin yürütülmesinde görev alan üyelerdir. Sadece Çamlıca Kız Lisesi öğrencileri Aktif Üye olabilir. Bütün aktif üyeler Kulüp Meclisi’ni oluşturur.</w:t>
      </w:r>
    </w:p>
    <w:p w14:paraId="00000018" w14:textId="77777777" w:rsidR="00A13950" w:rsidRDefault="001F26E5">
      <w:pPr>
        <w:jc w:val="both"/>
        <w:rPr>
          <w:highlight w:val="white"/>
        </w:rPr>
      </w:pPr>
      <w:r>
        <w:rPr>
          <w:highlight w:val="white"/>
        </w:rPr>
        <w:t xml:space="preserve">Fahri Üye: Çamlıca Kız Lisesi çalışanları, mezunları ve </w:t>
      </w:r>
      <w:proofErr w:type="gramStart"/>
      <w:r>
        <w:rPr>
          <w:highlight w:val="white"/>
        </w:rPr>
        <w:t>emeklileri  Fahri</w:t>
      </w:r>
      <w:proofErr w:type="gramEnd"/>
      <w:r>
        <w:rPr>
          <w:highlight w:val="white"/>
        </w:rPr>
        <w:t xml:space="preserve"> Üye olabilirler. Kulüp faaliyetler</w:t>
      </w:r>
      <w:r>
        <w:rPr>
          <w:highlight w:val="white"/>
        </w:rPr>
        <w:t>ine ancak danışmanlık ya da rehberlik yapmak için katılabilirler. Kulüp içindeki kararlarda etkin rol alamazlar.</w:t>
      </w:r>
    </w:p>
    <w:p w14:paraId="00000019" w14:textId="77777777" w:rsidR="00A13950" w:rsidRDefault="001F26E5">
      <w:pPr>
        <w:jc w:val="both"/>
        <w:rPr>
          <w:highlight w:val="white"/>
        </w:rPr>
      </w:pPr>
      <w:r>
        <w:rPr>
          <w:highlight w:val="white"/>
        </w:rPr>
        <w:t xml:space="preserve">Onursal Üye: Çamlıca Kız Lisesi </w:t>
      </w:r>
      <w:proofErr w:type="spellStart"/>
      <w:r>
        <w:rPr>
          <w:highlight w:val="white"/>
        </w:rPr>
        <w:t>dışınddan</w:t>
      </w:r>
      <w:proofErr w:type="spellEnd"/>
      <w:r>
        <w:rPr>
          <w:highlight w:val="white"/>
        </w:rPr>
        <w:t xml:space="preserve"> kulübe üye olmak isteyenler Onursal Üye olabilirler. Kulüp faaliyetlerine aktif olarak katılamazlar.</w:t>
      </w:r>
    </w:p>
    <w:p w14:paraId="0000001A" w14:textId="77777777" w:rsidR="00A13950" w:rsidRDefault="001F26E5">
      <w:pPr>
        <w:rPr>
          <w:b/>
          <w:highlight w:val="white"/>
        </w:rPr>
      </w:pPr>
      <w:r>
        <w:rPr>
          <w:b/>
          <w:highlight w:val="white"/>
        </w:rPr>
        <w:t>Üyeliğin Dondurulması veya Son Verilmesi</w:t>
      </w:r>
    </w:p>
    <w:p w14:paraId="0000001B" w14:textId="77777777" w:rsidR="00A13950" w:rsidRDefault="001F26E5">
      <w:pPr>
        <w:rPr>
          <w:b/>
          <w:sz w:val="24"/>
          <w:szCs w:val="24"/>
          <w:highlight w:val="white"/>
        </w:rPr>
      </w:pPr>
      <w:r>
        <w:rPr>
          <w:b/>
          <w:sz w:val="24"/>
          <w:szCs w:val="24"/>
          <w:highlight w:val="white"/>
        </w:rPr>
        <w:t>Madde 6:</w:t>
      </w:r>
    </w:p>
    <w:p w14:paraId="0000001C" w14:textId="77777777" w:rsidR="00A13950" w:rsidRDefault="001F26E5">
      <w:pPr>
        <w:rPr>
          <w:highlight w:val="white"/>
        </w:rPr>
      </w:pPr>
      <w:r>
        <w:rPr>
          <w:highlight w:val="white"/>
        </w:rPr>
        <w:t>Aşağıdaki durumlarda kulüp üyelikleri dondurulabilir veya üyeliklere son verilebilir.</w:t>
      </w:r>
    </w:p>
    <w:p w14:paraId="0000001D" w14:textId="77777777" w:rsidR="00A13950" w:rsidRDefault="001F26E5">
      <w:pPr>
        <w:ind w:left="708"/>
        <w:jc w:val="both"/>
        <w:rPr>
          <w:highlight w:val="white"/>
        </w:rPr>
      </w:pPr>
      <w:r>
        <w:rPr>
          <w:highlight w:val="white"/>
        </w:rPr>
        <w:t xml:space="preserve">1-Kulübün amacı-ilkeleri </w:t>
      </w:r>
      <w:proofErr w:type="gramStart"/>
      <w:r>
        <w:rPr>
          <w:highlight w:val="white"/>
        </w:rPr>
        <w:t>dahilinde</w:t>
      </w:r>
      <w:proofErr w:type="gramEnd"/>
      <w:r>
        <w:rPr>
          <w:highlight w:val="white"/>
        </w:rPr>
        <w:t xml:space="preserve"> hareket etmeyenlerin ve kulüp adını kullanarak maddi çıkar sağlamaya çalışanların üyeliklerine son verilir. Bu tür faaliyetlerde bulunanlar tekrar üye olamazlar.</w:t>
      </w:r>
    </w:p>
    <w:p w14:paraId="0000001E" w14:textId="77777777" w:rsidR="00A13950" w:rsidRDefault="001F26E5">
      <w:pPr>
        <w:ind w:left="708"/>
        <w:jc w:val="both"/>
        <w:rPr>
          <w:highlight w:val="white"/>
        </w:rPr>
      </w:pPr>
      <w:r>
        <w:rPr>
          <w:highlight w:val="white"/>
        </w:rPr>
        <w:t>2-Dönem izni alan veya disiplin cezası nedeniyle uzaklaştırılan öğrencilerin/çalışanların kulüp üyeliklerini izin/ceza müddetince dondurulur.</w:t>
      </w:r>
    </w:p>
    <w:p w14:paraId="0000001F" w14:textId="77777777" w:rsidR="00A13950" w:rsidRDefault="001F26E5">
      <w:pPr>
        <w:ind w:left="708"/>
        <w:jc w:val="both"/>
        <w:rPr>
          <w:highlight w:val="white"/>
        </w:rPr>
      </w:pPr>
      <w:r>
        <w:rPr>
          <w:highlight w:val="white"/>
        </w:rPr>
        <w:t>3-Kulüp demirbaş malzemelerine kasıtlı olarak zarar veren veya çalan üyenin kulüple ilişkisi kesilir ve herhangi b</w:t>
      </w:r>
      <w:r>
        <w:rPr>
          <w:highlight w:val="white"/>
        </w:rPr>
        <w:t>ir şekilde kulübe tekrar üye olamaz.</w:t>
      </w:r>
    </w:p>
    <w:p w14:paraId="00000020" w14:textId="77777777" w:rsidR="00A13950" w:rsidRDefault="001F26E5">
      <w:pPr>
        <w:ind w:left="708"/>
        <w:jc w:val="both"/>
        <w:rPr>
          <w:highlight w:val="white"/>
        </w:rPr>
      </w:pPr>
      <w:r>
        <w:rPr>
          <w:highlight w:val="white"/>
        </w:rPr>
        <w:t>4-Düzenli olarak yapılan kulüp içi çalışmalara ve faaliyetlere en az üç kez katılım göstermeyen, çalışmaların işleyişini aksatan kişilerin kulüple ilişkisi kesilir.</w:t>
      </w:r>
    </w:p>
    <w:p w14:paraId="00000021" w14:textId="77777777" w:rsidR="00A13950" w:rsidRDefault="001F26E5">
      <w:pPr>
        <w:tabs>
          <w:tab w:val="left" w:pos="2820"/>
        </w:tabs>
        <w:rPr>
          <w:b/>
          <w:highlight w:val="white"/>
        </w:rPr>
      </w:pPr>
      <w:r>
        <w:rPr>
          <w:b/>
          <w:highlight w:val="white"/>
        </w:rPr>
        <w:t>Kulüp Yapıları ve Görevleri</w:t>
      </w:r>
    </w:p>
    <w:p w14:paraId="00000022" w14:textId="77777777" w:rsidR="00A13950" w:rsidRDefault="001F26E5">
      <w:pPr>
        <w:tabs>
          <w:tab w:val="left" w:pos="2820"/>
        </w:tabs>
        <w:rPr>
          <w:b/>
          <w:sz w:val="24"/>
          <w:szCs w:val="24"/>
          <w:highlight w:val="white"/>
        </w:rPr>
      </w:pPr>
      <w:r>
        <w:rPr>
          <w:b/>
          <w:sz w:val="24"/>
          <w:szCs w:val="24"/>
          <w:highlight w:val="white"/>
        </w:rPr>
        <w:t>Madde7:</w:t>
      </w:r>
    </w:p>
    <w:p w14:paraId="00000023" w14:textId="77777777" w:rsidR="00A13950" w:rsidRDefault="001F26E5">
      <w:pPr>
        <w:tabs>
          <w:tab w:val="left" w:pos="2820"/>
        </w:tabs>
        <w:jc w:val="both"/>
        <w:rPr>
          <w:highlight w:val="white"/>
        </w:rPr>
      </w:pPr>
      <w:r>
        <w:rPr>
          <w:highlight w:val="white"/>
        </w:rPr>
        <w:t>Yönetim Kurulu: Ça</w:t>
      </w:r>
      <w:r>
        <w:rPr>
          <w:highlight w:val="white"/>
        </w:rPr>
        <w:t xml:space="preserve">mlıca Kız Lisesi Öğrencilerinden 5 kişi gelecek eğitim-öğretim yılına kadar kulübü yönetir denetler. Ertesi yıl otomatik olarak görevlerini devrederler. Görev süreleri bir yıldır. Okulu </w:t>
      </w:r>
      <w:proofErr w:type="gramStart"/>
      <w:r>
        <w:rPr>
          <w:highlight w:val="white"/>
        </w:rPr>
        <w:t>ulusal  ve</w:t>
      </w:r>
      <w:proofErr w:type="gramEnd"/>
      <w:r>
        <w:rPr>
          <w:highlight w:val="white"/>
        </w:rPr>
        <w:t xml:space="preserve"> uluslararası münazaralarda temsil edecek olan takımları ve </w:t>
      </w:r>
      <w:r>
        <w:rPr>
          <w:highlight w:val="white"/>
        </w:rPr>
        <w:t>temsilcilerini seçerler.</w:t>
      </w:r>
    </w:p>
    <w:p w14:paraId="00000024" w14:textId="77777777" w:rsidR="00A13950" w:rsidRDefault="001F26E5">
      <w:pPr>
        <w:tabs>
          <w:tab w:val="left" w:pos="2820"/>
        </w:tabs>
        <w:jc w:val="both"/>
        <w:rPr>
          <w:highlight w:val="white"/>
        </w:rPr>
      </w:pPr>
      <w:r>
        <w:rPr>
          <w:highlight w:val="white"/>
        </w:rPr>
        <w:t xml:space="preserve">Yönetim Kurulu, kulübün kuruluş yılı haricinde her eğitim-öğretim yılının ilk ayı içerisinde yapılacak seçim ile belirlenir. Seçim usul ve esaslarını belirleme yetkisi Yönetim Kurulundadır. </w:t>
      </w:r>
    </w:p>
    <w:p w14:paraId="00000025" w14:textId="77777777" w:rsidR="00A13950" w:rsidRDefault="001F26E5">
      <w:pPr>
        <w:tabs>
          <w:tab w:val="left" w:pos="2820"/>
        </w:tabs>
        <w:rPr>
          <w:highlight w:val="white"/>
        </w:rPr>
      </w:pPr>
      <w:r>
        <w:rPr>
          <w:highlight w:val="white"/>
        </w:rPr>
        <w:t>İletişim Sorumlusu: Yönetim Kurulu’nun k</w:t>
      </w:r>
      <w:r>
        <w:rPr>
          <w:highlight w:val="white"/>
        </w:rPr>
        <w:t>endi içinden seçtiği ve kulüp içerisindeki haberleşmeden sorumlu olan kişidir. Bu iletişim hizmetlerinin sağlanması için gerekli bilgi ve teknoloji altyapılarının (</w:t>
      </w:r>
      <w:proofErr w:type="spellStart"/>
      <w:proofErr w:type="gramStart"/>
      <w:r>
        <w:rPr>
          <w:highlight w:val="white"/>
        </w:rPr>
        <w:t>örn;E</w:t>
      </w:r>
      <w:proofErr w:type="spellEnd"/>
      <w:proofErr w:type="gramEnd"/>
      <w:r>
        <w:rPr>
          <w:highlight w:val="white"/>
        </w:rPr>
        <w:t xml:space="preserve">- mail grubu, web sitesi) kullanılması ve </w:t>
      </w:r>
      <w:proofErr w:type="spellStart"/>
      <w:r>
        <w:rPr>
          <w:highlight w:val="white"/>
        </w:rPr>
        <w:t>moderatörlüğünü</w:t>
      </w:r>
      <w:proofErr w:type="spellEnd"/>
      <w:r>
        <w:rPr>
          <w:highlight w:val="white"/>
        </w:rPr>
        <w:t xml:space="preserve"> üstlenir.</w:t>
      </w:r>
    </w:p>
    <w:p w14:paraId="00000026" w14:textId="77777777" w:rsidR="00A13950" w:rsidRDefault="001F26E5">
      <w:pPr>
        <w:keepNext/>
        <w:keepLines/>
        <w:tabs>
          <w:tab w:val="left" w:pos="2820"/>
        </w:tabs>
        <w:rPr>
          <w:b/>
          <w:highlight w:val="white"/>
        </w:rPr>
      </w:pPr>
      <w:r>
        <w:rPr>
          <w:b/>
          <w:highlight w:val="white"/>
        </w:rPr>
        <w:lastRenderedPageBreak/>
        <w:t>Kulübün İşleyişi</w:t>
      </w:r>
    </w:p>
    <w:p w14:paraId="00000027" w14:textId="77777777" w:rsidR="00A13950" w:rsidRDefault="001F26E5">
      <w:pPr>
        <w:keepNext/>
        <w:keepLines/>
        <w:tabs>
          <w:tab w:val="left" w:pos="2820"/>
        </w:tabs>
        <w:rPr>
          <w:b/>
          <w:sz w:val="24"/>
          <w:szCs w:val="24"/>
          <w:highlight w:val="white"/>
        </w:rPr>
      </w:pPr>
      <w:r>
        <w:rPr>
          <w:b/>
          <w:sz w:val="24"/>
          <w:szCs w:val="24"/>
          <w:highlight w:val="white"/>
        </w:rPr>
        <w:t>Ma</w:t>
      </w:r>
      <w:r>
        <w:rPr>
          <w:b/>
          <w:sz w:val="24"/>
          <w:szCs w:val="24"/>
          <w:highlight w:val="white"/>
        </w:rPr>
        <w:t>dde 8:</w:t>
      </w:r>
    </w:p>
    <w:p w14:paraId="00000028" w14:textId="77777777" w:rsidR="00A13950" w:rsidRDefault="001F26E5">
      <w:pPr>
        <w:keepNext/>
        <w:keepLines/>
        <w:tabs>
          <w:tab w:val="left" w:pos="2820"/>
        </w:tabs>
        <w:jc w:val="both"/>
        <w:rPr>
          <w:highlight w:val="white"/>
        </w:rPr>
      </w:pPr>
      <w:r>
        <w:rPr>
          <w:highlight w:val="white"/>
        </w:rPr>
        <w:t>Kulüp asıl amaçları doğrultusunda ulusal ve uluslararası münazara turnuvalarına katılmak üzere takımlar oluşturur ve bunların düzenli olarak çalışmasını sağlar. Bütün bu çalışmaların sağlanması ve denetimi Yönetim Kurulu’nun sorumluluğundadır.</w:t>
      </w:r>
    </w:p>
    <w:p w14:paraId="00000029" w14:textId="77777777" w:rsidR="00A13950" w:rsidRDefault="001F26E5">
      <w:pPr>
        <w:tabs>
          <w:tab w:val="left" w:pos="2820"/>
        </w:tabs>
        <w:rPr>
          <w:b/>
          <w:highlight w:val="white"/>
        </w:rPr>
      </w:pPr>
      <w:r>
        <w:rPr>
          <w:b/>
          <w:highlight w:val="white"/>
        </w:rPr>
        <w:t>Denet</w:t>
      </w:r>
      <w:r>
        <w:rPr>
          <w:b/>
          <w:highlight w:val="white"/>
        </w:rPr>
        <w:t xml:space="preserve">im: </w:t>
      </w:r>
    </w:p>
    <w:p w14:paraId="0000002A" w14:textId="77777777" w:rsidR="00A13950" w:rsidRDefault="001F26E5">
      <w:pPr>
        <w:tabs>
          <w:tab w:val="left" w:pos="2820"/>
        </w:tabs>
        <w:rPr>
          <w:b/>
          <w:sz w:val="24"/>
          <w:szCs w:val="24"/>
          <w:highlight w:val="white"/>
        </w:rPr>
      </w:pPr>
      <w:r>
        <w:rPr>
          <w:b/>
          <w:sz w:val="24"/>
          <w:szCs w:val="24"/>
          <w:highlight w:val="white"/>
        </w:rPr>
        <w:t>Madde 9:</w:t>
      </w:r>
    </w:p>
    <w:p w14:paraId="0000002B" w14:textId="77777777" w:rsidR="00A13950" w:rsidRDefault="001F26E5">
      <w:pPr>
        <w:tabs>
          <w:tab w:val="left" w:pos="2820"/>
        </w:tabs>
        <w:rPr>
          <w:highlight w:val="white"/>
        </w:rPr>
      </w:pPr>
      <w:r>
        <w:rPr>
          <w:highlight w:val="white"/>
        </w:rPr>
        <w:t>Kulübün kendi içindedir. Tüm üyelerin denetim hakkı saklıdır.</w:t>
      </w:r>
    </w:p>
    <w:p w14:paraId="0000002C" w14:textId="77777777" w:rsidR="00A13950" w:rsidRDefault="001F26E5">
      <w:pPr>
        <w:tabs>
          <w:tab w:val="left" w:pos="2820"/>
        </w:tabs>
        <w:rPr>
          <w:b/>
          <w:highlight w:val="white"/>
        </w:rPr>
      </w:pPr>
      <w:r>
        <w:rPr>
          <w:b/>
          <w:highlight w:val="white"/>
        </w:rPr>
        <w:t>Üstlenilen Görevin İptal Edilme Koşulları:</w:t>
      </w:r>
    </w:p>
    <w:p w14:paraId="0000002D" w14:textId="77777777" w:rsidR="00A13950" w:rsidRDefault="001F26E5">
      <w:pPr>
        <w:tabs>
          <w:tab w:val="left" w:pos="2820"/>
        </w:tabs>
        <w:rPr>
          <w:b/>
          <w:sz w:val="24"/>
          <w:szCs w:val="24"/>
          <w:highlight w:val="white"/>
        </w:rPr>
      </w:pPr>
      <w:r>
        <w:rPr>
          <w:b/>
          <w:sz w:val="24"/>
          <w:szCs w:val="24"/>
          <w:highlight w:val="white"/>
        </w:rPr>
        <w:t>Madde 10:</w:t>
      </w:r>
    </w:p>
    <w:p w14:paraId="0000002E" w14:textId="77777777" w:rsidR="00A13950" w:rsidRDefault="001F26E5">
      <w:pPr>
        <w:tabs>
          <w:tab w:val="left" w:pos="2820"/>
        </w:tabs>
        <w:jc w:val="both"/>
        <w:rPr>
          <w:highlight w:val="white"/>
        </w:rPr>
      </w:pPr>
      <w:r>
        <w:rPr>
          <w:highlight w:val="white"/>
        </w:rPr>
        <w:t>Üyeler tarafından yapılan denetlemeler sonucunda görevini gerektiği şekilde gerçekleştiremediği düşünülen görevli hakkında, gör</w:t>
      </w:r>
      <w:r>
        <w:rPr>
          <w:highlight w:val="white"/>
        </w:rPr>
        <w:t>evinden düşürülmesi için kulüp meclisine yazılı bir gerekçe sunulur ve oylama teklif edilir. Oylama, tekliften sonra bir hafta içerisinde yapılmalıdır. Tüm yönetim kurulu üyeleri katılmak zorundadır. Oylama kapalı oyla yapılır. Sayım işlemini tüm üyeler gö</w:t>
      </w:r>
      <w:r>
        <w:rPr>
          <w:highlight w:val="white"/>
        </w:rPr>
        <w:t>zlemleyebilir. Oylama sonunda salt çoğunluğun aldığı karar geçerlidir. İşleme konur. Görevden alınan üye bir daha başka bir göreve aday olamaz. Üye görevden alındıktan sonra bir hafta içinde görevi üstlenecek başka bir aktif üye seçilir. Bu seçimin gerçekl</w:t>
      </w:r>
      <w:r>
        <w:rPr>
          <w:highlight w:val="white"/>
        </w:rPr>
        <w:t xml:space="preserve">eştirilmesi için Yönetim Kurulu sorumludur. </w:t>
      </w:r>
    </w:p>
    <w:p w14:paraId="0000002F" w14:textId="77777777" w:rsidR="00A13950" w:rsidRDefault="001F26E5">
      <w:pPr>
        <w:tabs>
          <w:tab w:val="left" w:pos="2820"/>
        </w:tabs>
        <w:jc w:val="both"/>
        <w:rPr>
          <w:b/>
          <w:highlight w:val="white"/>
        </w:rPr>
      </w:pPr>
      <w:r>
        <w:rPr>
          <w:b/>
          <w:highlight w:val="white"/>
        </w:rPr>
        <w:t>Tüzüğün Hükümlerinde Yapılacak Değişiklikler</w:t>
      </w:r>
    </w:p>
    <w:p w14:paraId="00000030" w14:textId="77777777" w:rsidR="00A13950" w:rsidRDefault="001F26E5">
      <w:pPr>
        <w:tabs>
          <w:tab w:val="left" w:pos="2820"/>
        </w:tabs>
        <w:jc w:val="both"/>
        <w:rPr>
          <w:b/>
          <w:highlight w:val="white"/>
        </w:rPr>
      </w:pPr>
      <w:bookmarkStart w:id="1" w:name="_gjdgxs" w:colFirst="0" w:colLast="0"/>
      <w:bookmarkEnd w:id="1"/>
      <w:r>
        <w:rPr>
          <w:b/>
          <w:highlight w:val="white"/>
        </w:rPr>
        <w:t>Madde 11:</w:t>
      </w:r>
    </w:p>
    <w:p w14:paraId="00000031" w14:textId="77777777" w:rsidR="00A13950" w:rsidRDefault="001F26E5">
      <w:pPr>
        <w:tabs>
          <w:tab w:val="left" w:pos="2820"/>
        </w:tabs>
        <w:jc w:val="both"/>
        <w:rPr>
          <w:highlight w:val="white"/>
        </w:rPr>
      </w:pPr>
      <w:r>
        <w:rPr>
          <w:highlight w:val="white"/>
        </w:rPr>
        <w:t>Yönetim Kurulu’nun veya üyelerin yüzde 20’sinin sunacağı Tüzük Değişik Önerisi, önerinin sunulmasından itibaren bir hafta içerisinde Kulüp Meclisinde oylama</w:t>
      </w:r>
      <w:r>
        <w:rPr>
          <w:highlight w:val="white"/>
        </w:rPr>
        <w:t>ya sunulur. Oylamanın yapılabilmesi için Kulüp Meclisinin yarısından bir faza kişi ile toplanması yeterlidir. Tüm yönetim kurulu üyeleri oylamaya katılmak zorundadır. Oylama kapalı oyla yapılır. Sayım işlemini tüm üyeler gözlemleyebilir. Oylama sonunda sal</w:t>
      </w:r>
      <w:r>
        <w:rPr>
          <w:highlight w:val="white"/>
        </w:rPr>
        <w:t>t çoğunluğun aldığı karar geçerlidir.</w:t>
      </w:r>
    </w:p>
    <w:p w14:paraId="00000032" w14:textId="77777777" w:rsidR="00A13950" w:rsidRDefault="00A13950">
      <w:pPr>
        <w:tabs>
          <w:tab w:val="left" w:pos="2820"/>
        </w:tabs>
        <w:rPr>
          <w:highlight w:val="white"/>
        </w:rPr>
      </w:pPr>
    </w:p>
    <w:p w14:paraId="00000033" w14:textId="77777777" w:rsidR="00A13950" w:rsidRDefault="00A13950">
      <w:pPr>
        <w:rPr>
          <w:highlight w:val="white"/>
        </w:rPr>
      </w:pPr>
    </w:p>
    <w:p w14:paraId="00000034" w14:textId="77777777" w:rsidR="00A13950" w:rsidRDefault="001F26E5">
      <w:pPr>
        <w:rPr>
          <w:highlight w:val="white"/>
        </w:rPr>
      </w:pPr>
      <w:r>
        <w:rPr>
          <w:highlight w:val="white"/>
        </w:rPr>
        <w:t xml:space="preserve">  </w:t>
      </w:r>
    </w:p>
    <w:sectPr w:rsidR="00A1395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58E8"/>
    <w:multiLevelType w:val="multilevel"/>
    <w:tmpl w:val="0B587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B94CDC"/>
    <w:multiLevelType w:val="multilevel"/>
    <w:tmpl w:val="B59E0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A13950"/>
    <w:rsid w:val="001F26E5"/>
    <w:rsid w:val="00A13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0E1C3D"/>
    <w:pPr>
      <w:ind w:left="720"/>
      <w:contextualSpacing/>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1F26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0E1C3D"/>
    <w:pPr>
      <w:ind w:left="720"/>
      <w:contextualSpacing/>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1F26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2</cp:revision>
  <cp:lastPrinted>2021-09-08T12:29:00Z</cp:lastPrinted>
  <dcterms:created xsi:type="dcterms:W3CDTF">2021-09-08T12:29:00Z</dcterms:created>
  <dcterms:modified xsi:type="dcterms:W3CDTF">2021-09-08T12:29:00Z</dcterms:modified>
</cp:coreProperties>
</file>