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8A" w:rsidRPr="00B9708A" w:rsidRDefault="00B9708A" w:rsidP="00B9708A">
      <w:pPr>
        <w:spacing w:after="300" w:line="2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9708A">
        <w:rPr>
          <w:rFonts w:ascii="Times New Roman" w:hAnsi="Times New Roman" w:cs="Times New Roman"/>
          <w:sz w:val="24"/>
          <w:szCs w:val="24"/>
        </w:rPr>
        <w:fldChar w:fldCharType="begin"/>
      </w:r>
      <w:r w:rsidRPr="00B9708A">
        <w:rPr>
          <w:rFonts w:ascii="Times New Roman" w:hAnsi="Times New Roman" w:cs="Times New Roman"/>
          <w:sz w:val="24"/>
          <w:szCs w:val="24"/>
        </w:rPr>
        <w:instrText xml:space="preserve"> HYPERLINK "https://live.etwinning.net/projects/project/137460" </w:instrText>
      </w:r>
      <w:r w:rsidRPr="00B9708A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B9708A">
        <w:rPr>
          <w:rStyle w:val="Kpr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>Readers</w:t>
      </w:r>
      <w:proofErr w:type="spellEnd"/>
      <w:r w:rsidRPr="00B9708A">
        <w:rPr>
          <w:rStyle w:val="Kpr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708A">
        <w:rPr>
          <w:rStyle w:val="Kpr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>without</w:t>
      </w:r>
      <w:proofErr w:type="spellEnd"/>
      <w:r w:rsidRPr="00B9708A">
        <w:rPr>
          <w:rStyle w:val="Kpr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9708A">
        <w:rPr>
          <w:rStyle w:val="Kpr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>borders</w:t>
      </w:r>
      <w:proofErr w:type="spellEnd"/>
      <w:r w:rsidRPr="00B9708A">
        <w:rPr>
          <w:rFonts w:ascii="Times New Roman" w:hAnsi="Times New Roman" w:cs="Times New Roman"/>
          <w:sz w:val="24"/>
          <w:szCs w:val="24"/>
        </w:rPr>
        <w:fldChar w:fldCharType="end"/>
      </w:r>
    </w:p>
    <w:p w:rsidR="00B9708A" w:rsidRPr="00B9708A" w:rsidRDefault="00B9708A" w:rsidP="00B9708A">
      <w:pPr>
        <w:spacing w:after="300" w:line="2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970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Proje hakkında</w:t>
      </w:r>
    </w:p>
    <w:p w:rsidR="00B9708A" w:rsidRPr="00B9708A" w:rsidRDefault="00B9708A" w:rsidP="00B9708A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project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starts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idea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knowing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each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means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than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knowing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name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sometimes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books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read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tell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individual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country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can be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easier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talk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book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than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talk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directly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desires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worries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dreams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project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based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books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important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us.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self-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presentations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February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2017),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share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opinions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reading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presentation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favourite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book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(video,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ppt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interactive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text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photo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add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presentations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of a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book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compulsory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curriculum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books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schools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talk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write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book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influenced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view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write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short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story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together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finally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create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gramStart"/>
      <w:r w:rsidRPr="00B9708A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gram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magazine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opinions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presentations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involved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countries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(in May 2017)</w:t>
      </w:r>
    </w:p>
    <w:p w:rsidR="00B9708A" w:rsidRPr="00B9708A" w:rsidRDefault="00B9708A" w:rsidP="00B9708A">
      <w:pPr>
        <w:shd w:val="clear" w:color="auto" w:fill="FFFFFF"/>
        <w:spacing w:after="0" w:line="30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4"/>
          <w:szCs w:val="24"/>
        </w:rPr>
      </w:pPr>
      <w:r w:rsidRPr="00B9708A"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4"/>
          <w:szCs w:val="24"/>
        </w:rPr>
        <w:t>HEDEFLER</w:t>
      </w:r>
    </w:p>
    <w:p w:rsidR="00B9708A" w:rsidRPr="00B9708A" w:rsidRDefault="00B9708A" w:rsidP="00B970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learn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speak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fluently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possible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order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themselves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understood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learn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technologies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better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presentation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fun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attractive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discover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another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cultures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learn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select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organize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become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better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reader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understanding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meanings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text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share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opinion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others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apply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ability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everyday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life.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books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develop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empathy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capability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understand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each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despite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fact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don't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share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same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experience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of life.</w:t>
      </w:r>
    </w:p>
    <w:p w:rsidR="00B9708A" w:rsidRPr="00B9708A" w:rsidRDefault="00B9708A" w:rsidP="00B9708A">
      <w:pPr>
        <w:shd w:val="clear" w:color="auto" w:fill="FFFFFF"/>
        <w:spacing w:after="0" w:line="30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4"/>
          <w:szCs w:val="24"/>
        </w:rPr>
      </w:pPr>
      <w:r w:rsidRPr="00B9708A"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4"/>
          <w:szCs w:val="24"/>
        </w:rPr>
        <w:t>ÇALIŞMA SÜRECI</w:t>
      </w:r>
    </w:p>
    <w:p w:rsidR="00B9708A" w:rsidRPr="00B9708A" w:rsidRDefault="00B9708A" w:rsidP="00B970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short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presentation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themselves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December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small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teams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country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town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describe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favourite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books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importance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books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everyday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life.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together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mixed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teams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writing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short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story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making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708A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gram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magazine.</w:t>
      </w:r>
    </w:p>
    <w:p w:rsidR="00B9708A" w:rsidRPr="00B9708A" w:rsidRDefault="00B9708A" w:rsidP="00B9708A">
      <w:pPr>
        <w:shd w:val="clear" w:color="auto" w:fill="FFFFFF"/>
        <w:spacing w:after="0" w:line="30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4"/>
          <w:szCs w:val="24"/>
        </w:rPr>
      </w:pPr>
      <w:r w:rsidRPr="00B9708A">
        <w:rPr>
          <w:rFonts w:ascii="Times New Roman" w:eastAsia="Times New Roman" w:hAnsi="Times New Roman" w:cs="Times New Roman"/>
          <w:b/>
          <w:bCs/>
          <w:caps/>
          <w:spacing w:val="24"/>
          <w:kern w:val="36"/>
          <w:sz w:val="24"/>
          <w:szCs w:val="24"/>
        </w:rPr>
        <w:t>BEKLENEN SONUÇLAR</w:t>
      </w:r>
    </w:p>
    <w:p w:rsidR="00B9708A" w:rsidRPr="00B9708A" w:rsidRDefault="00B9708A" w:rsidP="00B9708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final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product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Twinspace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share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presentations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add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gramStart"/>
      <w:r w:rsidRPr="00B9708A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gram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magazine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short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collaborative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story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8A">
        <w:rPr>
          <w:rFonts w:ascii="Times New Roman" w:eastAsia="Times New Roman" w:hAnsi="Times New Roman" w:cs="Times New Roman"/>
          <w:sz w:val="24"/>
          <w:szCs w:val="24"/>
        </w:rPr>
        <w:t>themselves</w:t>
      </w:r>
      <w:proofErr w:type="spellEnd"/>
      <w:r w:rsidRPr="00B970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708A" w:rsidRPr="00B9708A" w:rsidRDefault="00B9708A" w:rsidP="00B9708A">
      <w:pPr>
        <w:spacing w:after="0" w:line="2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970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Proje üyeleri</w:t>
      </w:r>
    </w:p>
    <w:p w:rsidR="00B9708A" w:rsidRDefault="00B9708A" w:rsidP="00B9708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9708A" w:rsidRPr="00B9708A" w:rsidRDefault="00B9708A" w:rsidP="00B9708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4" w:history="1">
        <w:proofErr w:type="spellStart"/>
        <w:r w:rsidRPr="00B9708A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Cristina</w:t>
        </w:r>
        <w:proofErr w:type="spellEnd"/>
        <w:r w:rsidRPr="00B9708A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 xml:space="preserve"> </w:t>
        </w:r>
        <w:proofErr w:type="spellStart"/>
        <w:r w:rsidRPr="00B9708A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Ciobanu</w:t>
        </w:r>
        <w:proofErr w:type="spellEnd"/>
        <w:r w:rsidRPr="00B9708A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 xml:space="preserve"> (Kurucu)</w:t>
        </w:r>
      </w:hyperlink>
      <w:r w:rsidRPr="00B970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 </w:t>
      </w:r>
    </w:p>
    <w:p w:rsidR="00B9708A" w:rsidRPr="00B9708A" w:rsidRDefault="00B9708A" w:rsidP="00B9708A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5" w:history="1">
        <w:proofErr w:type="spellStart"/>
        <w:r w:rsidRPr="00B9708A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Colegiul</w:t>
        </w:r>
        <w:proofErr w:type="spellEnd"/>
        <w:r w:rsidRPr="00B9708A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 xml:space="preserve"> </w:t>
        </w:r>
        <w:proofErr w:type="spellStart"/>
        <w:r w:rsidRPr="00B9708A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National</w:t>
        </w:r>
        <w:proofErr w:type="spellEnd"/>
        <w:r w:rsidRPr="00B9708A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 xml:space="preserve"> "</w:t>
        </w:r>
        <w:proofErr w:type="spellStart"/>
        <w:r w:rsidRPr="00B9708A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Costache</w:t>
        </w:r>
        <w:proofErr w:type="spellEnd"/>
        <w:r w:rsidRPr="00B9708A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 xml:space="preserve"> </w:t>
        </w:r>
        <w:proofErr w:type="spellStart"/>
        <w:r w:rsidRPr="00B9708A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Negri</w:t>
        </w:r>
        <w:proofErr w:type="spellEnd"/>
        <w:r w:rsidRPr="00B9708A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 xml:space="preserve">", </w:t>
        </w:r>
        <w:proofErr w:type="spellStart"/>
        <w:r w:rsidRPr="00B9708A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Galați</w:t>
        </w:r>
        <w:proofErr w:type="spellEnd"/>
        <w:r w:rsidRPr="00B9708A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 xml:space="preserve"> Romanya</w:t>
        </w:r>
      </w:hyperlink>
    </w:p>
    <w:p w:rsidR="00B9708A" w:rsidRDefault="00B9708A" w:rsidP="00B9708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B9708A" w:rsidRPr="00B9708A" w:rsidRDefault="00B9708A" w:rsidP="00B9708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6" w:history="1">
        <w:r w:rsidRPr="00B9708A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Nihal</w:t>
        </w:r>
      </w:hyperlink>
      <w:r w:rsidRPr="00B970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Mert Gedik</w:t>
      </w:r>
    </w:p>
    <w:p w:rsidR="00B9708A" w:rsidRDefault="00B9708A" w:rsidP="00B9708A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7" w:history="1">
        <w:r w:rsidRPr="00B9708A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 xml:space="preserve">ÇAMLICA KIZ ANADOLU LİSESİ, ÜSKÜDAR </w:t>
        </w:r>
        <w:proofErr w:type="spellStart"/>
        <w:r w:rsidRPr="00B9708A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Türkiye</w:t>
        </w:r>
      </w:hyperlink>
      <w:proofErr w:type="spellEnd"/>
    </w:p>
    <w:p w:rsidR="00B9708A" w:rsidRDefault="00B9708A" w:rsidP="00B9708A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9708A" w:rsidRPr="00B9708A" w:rsidRDefault="00B9708A" w:rsidP="00B9708A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8" w:history="1">
        <w:proofErr w:type="spellStart"/>
        <w:r w:rsidRPr="00B9708A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Renata</w:t>
        </w:r>
        <w:proofErr w:type="spellEnd"/>
        <w:r w:rsidRPr="00B9708A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 xml:space="preserve"> </w:t>
        </w:r>
        <w:proofErr w:type="spellStart"/>
        <w:r w:rsidRPr="00B9708A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Pecci</w:t>
        </w:r>
        <w:proofErr w:type="spellEnd"/>
        <w:r w:rsidRPr="00B9708A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 xml:space="preserve"> (Kurucu)</w:t>
        </w:r>
      </w:hyperlink>
    </w:p>
    <w:p w:rsidR="00B9708A" w:rsidRPr="00B9708A" w:rsidRDefault="00B9708A" w:rsidP="00B9708A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9" w:history="1">
        <w:r w:rsidRPr="00B9708A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I.S.I.S.S. L.EINAUDI-R.MOLARI, RIMINI İtalya</w:t>
        </w:r>
      </w:hyperlink>
    </w:p>
    <w:p w:rsidR="00B9708A" w:rsidRPr="00B9708A" w:rsidRDefault="00B9708A" w:rsidP="00B9708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85884" w:rsidRPr="00B9708A" w:rsidRDefault="00185884">
      <w:pPr>
        <w:rPr>
          <w:rFonts w:ascii="Times New Roman" w:hAnsi="Times New Roman" w:cs="Times New Roman"/>
          <w:sz w:val="24"/>
          <w:szCs w:val="24"/>
        </w:rPr>
      </w:pPr>
    </w:p>
    <w:sectPr w:rsidR="00185884" w:rsidRPr="00B97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9708A"/>
    <w:rsid w:val="00185884"/>
    <w:rsid w:val="001A1377"/>
    <w:rsid w:val="00B9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97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970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9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B9708A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B9708A"/>
  </w:style>
  <w:style w:type="character" w:customStyle="1" w:styleId="titlesmall">
    <w:name w:val="title_small"/>
    <w:basedOn w:val="VarsaylanParagrafYazTipi"/>
    <w:rsid w:val="00B9708A"/>
  </w:style>
  <w:style w:type="paragraph" w:customStyle="1" w:styleId="personinfo">
    <w:name w:val="person__info"/>
    <w:basedOn w:val="Normal"/>
    <w:rsid w:val="00B9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7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68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10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40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506">
          <w:marLeft w:val="0"/>
          <w:marRight w:val="0"/>
          <w:marTop w:val="0"/>
          <w:marBottom w:val="300"/>
          <w:divBdr>
            <w:top w:val="single" w:sz="6" w:space="30" w:color="C4D5E2"/>
            <w:left w:val="single" w:sz="6" w:space="30" w:color="C4D5E2"/>
            <w:bottom w:val="single" w:sz="6" w:space="30" w:color="C4D5E2"/>
            <w:right w:val="single" w:sz="6" w:space="30" w:color="C4D5E2"/>
          </w:divBdr>
          <w:divsChild>
            <w:div w:id="5787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.etwinning.net/profile/6324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ve.etwinning.net/profile/school/2385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e.etwinning.net/profile/61279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ve.etwinning.net/profile/school/4544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ive.etwinning.net/profile/68989" TargetMode="External"/><Relationship Id="rId9" Type="http://schemas.openxmlformats.org/officeDocument/2006/relationships/hyperlink" Target="https://live.etwinning.net/profile/school/245666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2017-03-17T12:42:00Z</cp:lastPrinted>
  <dcterms:created xsi:type="dcterms:W3CDTF">2017-03-17T13:30:00Z</dcterms:created>
  <dcterms:modified xsi:type="dcterms:W3CDTF">2017-03-17T13:30:00Z</dcterms:modified>
</cp:coreProperties>
</file>